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A7001F"/>
          <w:sz w:val="28"/>
          <w:szCs w:val="28"/>
        </w:rPr>
      </w:pPr>
      <w:r>
        <w:rPr>
          <w:rFonts w:ascii="Times New Roman Bold" w:hAnsi="Times New Roman Bold"/>
          <w:b/>
          <w:color w:val="A7001F"/>
          <w:sz w:val="28"/>
          <w:szCs w:val="28"/>
        </w:rPr>
        <w:t>Изменения в проектную декларацию №2</w:t>
      </w: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A7001F"/>
          <w:sz w:val="28"/>
          <w:szCs w:val="28"/>
        </w:rPr>
      </w:pPr>
      <w:r>
        <w:rPr>
          <w:rFonts w:ascii="Times New Roman Bold" w:hAnsi="Times New Roman Bold"/>
          <w:b/>
          <w:color w:val="A7001F"/>
          <w:sz w:val="28"/>
          <w:szCs w:val="28"/>
        </w:rPr>
        <w:t xml:space="preserve"> по жилому дому, расположенному по адресу:</w:t>
      </w: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A7001F"/>
          <w:sz w:val="28"/>
          <w:szCs w:val="28"/>
        </w:rPr>
      </w:pPr>
      <w:r>
        <w:rPr>
          <w:rFonts w:ascii="Times New Roman Bold" w:hAnsi="Times New Roman Bold"/>
          <w:b/>
          <w:color w:val="A7001F"/>
          <w:sz w:val="28"/>
          <w:szCs w:val="28"/>
        </w:rPr>
        <w:t>г. Кострома, ул. Юных Пионеров, дом 39.</w:t>
      </w: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b/>
          <w:sz w:val="28"/>
          <w:szCs w:val="28"/>
        </w:rPr>
      </w:pPr>
    </w:p>
    <w:p w:rsidR="009B41EC" w:rsidRDefault="009B41EC" w:rsidP="009B41EC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:rsidR="009B41EC" w:rsidRDefault="009B41EC" w:rsidP="009B41EC">
      <w:pPr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Читать  пункт  1.5. «Информация о финансовом результате текущего года» в   разделе 1. «Информация о застройщике» в следующей редакции:</w:t>
      </w:r>
    </w:p>
    <w:p w:rsidR="009B41EC" w:rsidRDefault="009B41EC" w:rsidP="009B41EC">
      <w:pPr>
        <w:pStyle w:val="a3"/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«-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Чистая прибыль отчетного периода- 306 тыс. руб.</w:t>
      </w:r>
    </w:p>
    <w:p w:rsidR="009B41EC" w:rsidRDefault="009B41EC" w:rsidP="009B41EC">
      <w:pPr>
        <w:pStyle w:val="a3"/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Дебиторская задолженность - отсутствует</w:t>
      </w:r>
    </w:p>
    <w:p w:rsidR="009B41EC" w:rsidRDefault="009B41EC" w:rsidP="009B41EC">
      <w:pPr>
        <w:pStyle w:val="a3"/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Кредиторская задолженность -3 268тыс.руб.»</w:t>
      </w:r>
    </w:p>
    <w:p w:rsidR="009B41EC" w:rsidRDefault="009B41EC" w:rsidP="009B41EC">
      <w:pPr>
        <w:pStyle w:val="a3"/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1EC" w:rsidRDefault="009B41EC" w:rsidP="009B41EC">
      <w:pPr>
        <w:pStyle w:val="a3"/>
        <w:widowControl w:val="0"/>
        <w:shd w:val="clear" w:color="auto" w:fill="FFFFFF"/>
        <w:tabs>
          <w:tab w:val="left" w:pos="0"/>
        </w:tabs>
        <w:suppressAutoHyphens/>
        <w:spacing w:before="120" w:after="0" w:line="360" w:lineRule="auto"/>
        <w:ind w:left="6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rPr>
          <w:color w:val="262626"/>
          <w:sz w:val="24"/>
        </w:rPr>
      </w:pPr>
      <w:r>
        <w:rPr>
          <w:color w:val="262626"/>
          <w:sz w:val="24"/>
        </w:rPr>
        <w:t>             «25» апреля   2016 г.</w:t>
      </w: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rPr>
          <w:rFonts w:ascii="Arial Narrow" w:hAnsi="Arial Narrow"/>
          <w:color w:val="262626"/>
          <w:sz w:val="24"/>
        </w:rPr>
      </w:pPr>
    </w:p>
    <w:p w:rsidR="009B41EC" w:rsidRDefault="009B41EC" w:rsidP="009B41EC">
      <w:pPr>
        <w:pStyle w:val="Standard"/>
        <w:tabs>
          <w:tab w:val="left" w:pos="4606"/>
        </w:tabs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</w:p>
    <w:p w:rsidR="009B41EC" w:rsidRDefault="009B41EC" w:rsidP="009B41EC">
      <w:pPr>
        <w:pStyle w:val="Standard"/>
        <w:tabs>
          <w:tab w:val="left" w:pos="4606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ООО «Инвестиционная компания 2»</w:t>
      </w:r>
      <w:r>
        <w:rPr>
          <w:rFonts w:ascii="Times New Roman" w:hAnsi="Times New Roman"/>
        </w:rPr>
        <w:t xml:space="preserve">           ______________      </w:t>
      </w:r>
      <w:r>
        <w:rPr>
          <w:rFonts w:ascii="Times New Roman" w:hAnsi="Times New Roman"/>
          <w:u w:val="single"/>
        </w:rPr>
        <w:t>/Смирнов А.Б./</w:t>
      </w:r>
    </w:p>
    <w:p w:rsidR="009B41EC" w:rsidRDefault="009B41EC" w:rsidP="009B41EC">
      <w:pPr>
        <w:pStyle w:val="Standard"/>
        <w:tabs>
          <w:tab w:val="left" w:pos="4606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(должность руководителя)                                    (подпись)                                      (фамилия, инициалы)</w:t>
      </w:r>
    </w:p>
    <w:p w:rsidR="009B41EC" w:rsidRDefault="009B41EC" w:rsidP="009B41EC">
      <w:pPr>
        <w:pStyle w:val="Standard"/>
        <w:tabs>
          <w:tab w:val="left" w:pos="4606"/>
        </w:tabs>
        <w:rPr>
          <w:rFonts w:ascii="Times New Roman" w:hAnsi="Times New Roman"/>
          <w:sz w:val="16"/>
        </w:rPr>
      </w:pPr>
    </w:p>
    <w:p w:rsidR="009B41EC" w:rsidRDefault="009B41EC" w:rsidP="009B41EC">
      <w:pPr>
        <w:pStyle w:val="Standard"/>
        <w:tabs>
          <w:tab w:val="left" w:pos="4606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М.П.</w:t>
      </w:r>
    </w:p>
    <w:p w:rsidR="009B41EC" w:rsidRDefault="009B41EC" w:rsidP="009B41EC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rPr>
          <w:sz w:val="24"/>
        </w:rPr>
      </w:pPr>
    </w:p>
    <w:p w:rsidR="009B41EC" w:rsidRDefault="009B41EC" w:rsidP="009B41EC"/>
    <w:p w:rsidR="00267F4C" w:rsidRDefault="00267F4C"/>
    <w:sectPr w:rsidR="0026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9B41EC"/>
    <w:rsid w:val="00267F4C"/>
    <w:rsid w:val="009B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EC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9B41E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9B41EC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2016-04-29T12:40:00Z</dcterms:created>
  <dcterms:modified xsi:type="dcterms:W3CDTF">2016-04-29T12:40:00Z</dcterms:modified>
</cp:coreProperties>
</file>