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67F" w:rsidRDefault="0080567F" w:rsidP="0080567F">
      <w:pPr>
        <w:jc w:val="center"/>
        <w:rPr>
          <w:b/>
          <w:color w:val="0000FF"/>
        </w:rPr>
      </w:pPr>
      <w:r>
        <w:rPr>
          <w:b/>
          <w:color w:val="0000FF"/>
        </w:rPr>
        <w:t>ИЗМЕНЕНИЕ  № 4</w:t>
      </w:r>
    </w:p>
    <w:p w:rsidR="0080567F" w:rsidRDefault="0080567F" w:rsidP="0080567F">
      <w:pPr>
        <w:jc w:val="center"/>
        <w:rPr>
          <w:b/>
          <w:color w:val="0000FF"/>
        </w:rPr>
      </w:pPr>
      <w:r>
        <w:rPr>
          <w:b/>
          <w:color w:val="0000FF"/>
        </w:rPr>
        <w:t>К ПРОЕКТНОЙ ДЕКЛАРАЦИИ</w:t>
      </w:r>
    </w:p>
    <w:p w:rsidR="0080567F" w:rsidRDefault="0080567F" w:rsidP="0080567F">
      <w:pPr>
        <w:jc w:val="center"/>
        <w:rPr>
          <w:b/>
          <w:color w:val="0000FF"/>
        </w:rPr>
      </w:pPr>
      <w:r>
        <w:rPr>
          <w:b/>
          <w:color w:val="0000FF"/>
        </w:rPr>
        <w:t xml:space="preserve">по многоквартирным жилым домам, расположенным по адресу: </w:t>
      </w:r>
      <w:proofErr w:type="gramStart"/>
      <w:r>
        <w:rPr>
          <w:b/>
          <w:color w:val="0000FF"/>
        </w:rPr>
        <w:t>г</w:t>
      </w:r>
      <w:proofErr w:type="gramEnd"/>
      <w:r>
        <w:rPr>
          <w:b/>
          <w:color w:val="0000FF"/>
        </w:rPr>
        <w:t>. Кострома,</w:t>
      </w:r>
    </w:p>
    <w:p w:rsidR="0080567F" w:rsidRDefault="0080567F" w:rsidP="0080567F">
      <w:pPr>
        <w:jc w:val="center"/>
        <w:rPr>
          <w:b/>
          <w:color w:val="0000FF"/>
        </w:rPr>
      </w:pPr>
      <w:r>
        <w:rPr>
          <w:b/>
          <w:color w:val="0000FF"/>
        </w:rPr>
        <w:t xml:space="preserve">микрорайон </w:t>
      </w:r>
      <w:proofErr w:type="spellStart"/>
      <w:r>
        <w:rPr>
          <w:b/>
          <w:color w:val="0000FF"/>
        </w:rPr>
        <w:t>Солоница</w:t>
      </w:r>
      <w:proofErr w:type="spellEnd"/>
      <w:r>
        <w:rPr>
          <w:b/>
          <w:color w:val="0000FF"/>
        </w:rPr>
        <w:t>, дом №1,2,3(по ГП).</w:t>
      </w:r>
    </w:p>
    <w:p w:rsidR="0080567F" w:rsidRDefault="0080567F" w:rsidP="0080567F">
      <w:pPr>
        <w:jc w:val="center"/>
        <w:rPr>
          <w:b/>
          <w:color w:val="0000FF"/>
        </w:rPr>
      </w:pPr>
    </w:p>
    <w:p w:rsidR="0080567F" w:rsidRDefault="0080567F" w:rsidP="0080567F">
      <w:pPr>
        <w:jc w:val="center"/>
        <w:rPr>
          <w:color w:val="0000FF"/>
        </w:rPr>
      </w:pPr>
    </w:p>
    <w:p w:rsidR="0080567F" w:rsidRDefault="0080567F" w:rsidP="0080567F">
      <w:pPr>
        <w:rPr>
          <w:color w:val="0000FF"/>
        </w:rPr>
      </w:pPr>
      <w:r>
        <w:rPr>
          <w:color w:val="0000FF"/>
        </w:rPr>
        <w:t>г. Кострома                                                                                                               25.04.2016г.</w:t>
      </w:r>
    </w:p>
    <w:p w:rsidR="0080567F" w:rsidRDefault="0080567F" w:rsidP="0080567F">
      <w:pPr>
        <w:rPr>
          <w:color w:val="0000FF"/>
        </w:rPr>
      </w:pPr>
    </w:p>
    <w:p w:rsidR="0080567F" w:rsidRDefault="0080567F" w:rsidP="0080567F">
      <w:pPr>
        <w:rPr>
          <w:b/>
          <w:color w:val="0000FF"/>
          <w:sz w:val="22"/>
          <w:szCs w:val="22"/>
        </w:rPr>
      </w:pPr>
      <w:r>
        <w:rPr>
          <w:color w:val="0000FF"/>
        </w:rPr>
        <w:t>Читать   п.6  в разделе «</w:t>
      </w:r>
      <w:r>
        <w:rPr>
          <w:b/>
          <w:color w:val="0000FF"/>
          <w:sz w:val="22"/>
          <w:szCs w:val="22"/>
        </w:rPr>
        <w:t>Информация о Застройщике» (статья 20) в следующей редакции:</w:t>
      </w:r>
    </w:p>
    <w:p w:rsidR="0080567F" w:rsidRDefault="0080567F" w:rsidP="0080567F">
      <w:pPr>
        <w:rPr>
          <w:color w:val="0000FF"/>
        </w:rPr>
      </w:pPr>
    </w:p>
    <w:tbl>
      <w:tblPr>
        <w:tblW w:w="10320" w:type="dxa"/>
        <w:tblInd w:w="-601" w:type="dxa"/>
        <w:tblLayout w:type="fixed"/>
        <w:tblLook w:val="04A0"/>
      </w:tblPr>
      <w:tblGrid>
        <w:gridCol w:w="709"/>
        <w:gridCol w:w="4242"/>
        <w:gridCol w:w="5369"/>
      </w:tblGrid>
      <w:tr w:rsidR="0080567F" w:rsidTr="0080567F">
        <w:trPr>
          <w:trHeight w:val="355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567F" w:rsidRDefault="0080567F">
            <w:pPr>
              <w:snapToGrid w:val="0"/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>6)</w:t>
            </w:r>
          </w:p>
        </w:tc>
        <w:tc>
          <w:tcPr>
            <w:tcW w:w="4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567F" w:rsidRDefault="0080567F">
            <w:pPr>
              <w:snapToGrid w:val="0"/>
              <w:jc w:val="both"/>
              <w:rPr>
                <w:iCs/>
                <w:color w:val="0000FF"/>
                <w:spacing w:val="-5"/>
                <w:sz w:val="22"/>
                <w:szCs w:val="22"/>
              </w:rPr>
            </w:pPr>
            <w:r>
              <w:rPr>
                <w:iCs/>
                <w:color w:val="0000FF"/>
                <w:spacing w:val="-4"/>
                <w:sz w:val="22"/>
                <w:szCs w:val="22"/>
              </w:rPr>
              <w:t xml:space="preserve">Сведения о величине собственных денежных средств, финансовом результате текущего года, размере </w:t>
            </w:r>
            <w:r>
              <w:rPr>
                <w:iCs/>
                <w:color w:val="0000FF"/>
                <w:spacing w:val="-6"/>
                <w:sz w:val="22"/>
                <w:szCs w:val="22"/>
              </w:rPr>
              <w:t xml:space="preserve">кредиторской задолженности на     </w:t>
            </w:r>
            <w:r>
              <w:rPr>
                <w:color w:val="0000FF"/>
                <w:spacing w:val="-6"/>
                <w:sz w:val="22"/>
                <w:szCs w:val="22"/>
              </w:rPr>
              <w:t xml:space="preserve"> </w:t>
            </w:r>
            <w:r>
              <w:rPr>
                <w:iCs/>
                <w:color w:val="0000FF"/>
                <w:spacing w:val="-5"/>
                <w:sz w:val="22"/>
                <w:szCs w:val="22"/>
              </w:rPr>
              <w:t>день опубликования проектной      декларации.</w:t>
            </w:r>
          </w:p>
        </w:tc>
        <w:tc>
          <w:tcPr>
            <w:tcW w:w="5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567F" w:rsidRDefault="0080567F">
            <w:pPr>
              <w:shd w:val="clear" w:color="auto" w:fill="FFFFFF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Кредиторская задолженность на 01.01.2016г.-         9 714 тыс. руб.</w:t>
            </w:r>
          </w:p>
          <w:p w:rsidR="0080567F" w:rsidRDefault="0080567F">
            <w:pPr>
              <w:jc w:val="both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Чистая прибыль на 01.01</w:t>
            </w:r>
            <w:r>
              <w:rPr>
                <w:iCs/>
                <w:color w:val="FF0000"/>
                <w:sz w:val="22"/>
                <w:szCs w:val="22"/>
              </w:rPr>
              <w:t>.</w:t>
            </w:r>
            <w:r>
              <w:rPr>
                <w:iCs/>
                <w:sz w:val="22"/>
                <w:szCs w:val="22"/>
              </w:rPr>
              <w:t>2016г. –135тыс. руб.</w:t>
            </w:r>
          </w:p>
          <w:p w:rsidR="0080567F" w:rsidRDefault="0080567F">
            <w:pPr>
              <w:jc w:val="both"/>
              <w:rPr>
                <w:iCs/>
                <w:sz w:val="22"/>
                <w:szCs w:val="22"/>
              </w:rPr>
            </w:pPr>
          </w:p>
        </w:tc>
      </w:tr>
    </w:tbl>
    <w:p w:rsidR="0080567F" w:rsidRDefault="0080567F" w:rsidP="0080567F">
      <w:pPr>
        <w:rPr>
          <w:color w:val="0000FF"/>
        </w:rPr>
      </w:pPr>
    </w:p>
    <w:p w:rsidR="0080567F" w:rsidRDefault="0080567F" w:rsidP="0080567F">
      <w:pPr>
        <w:rPr>
          <w:color w:val="0000FF"/>
        </w:rPr>
      </w:pPr>
    </w:p>
    <w:p w:rsidR="0080567F" w:rsidRDefault="0080567F" w:rsidP="0080567F">
      <w:pPr>
        <w:rPr>
          <w:color w:val="0000FF"/>
        </w:rPr>
      </w:pPr>
    </w:p>
    <w:p w:rsidR="0080567F" w:rsidRDefault="0080567F" w:rsidP="0080567F">
      <w:pPr>
        <w:rPr>
          <w:color w:val="0000FF"/>
        </w:rPr>
      </w:pPr>
    </w:p>
    <w:p w:rsidR="0080567F" w:rsidRDefault="0080567F" w:rsidP="0080567F">
      <w:pPr>
        <w:rPr>
          <w:color w:val="0000FF"/>
        </w:rPr>
      </w:pPr>
    </w:p>
    <w:p w:rsidR="0080567F" w:rsidRDefault="0080567F" w:rsidP="0080567F">
      <w:pPr>
        <w:rPr>
          <w:color w:val="0000FF"/>
        </w:rPr>
      </w:pPr>
    </w:p>
    <w:p w:rsidR="0080567F" w:rsidRDefault="0080567F" w:rsidP="0080567F">
      <w:pPr>
        <w:rPr>
          <w:color w:val="0000FF"/>
        </w:rPr>
      </w:pPr>
    </w:p>
    <w:p w:rsidR="0080567F" w:rsidRDefault="0080567F" w:rsidP="0080567F">
      <w:pPr>
        <w:rPr>
          <w:color w:val="0000FF"/>
        </w:rPr>
      </w:pPr>
    </w:p>
    <w:p w:rsidR="0080567F" w:rsidRDefault="0080567F" w:rsidP="0080567F">
      <w:pPr>
        <w:rPr>
          <w:color w:val="0000FF"/>
        </w:rPr>
      </w:pPr>
      <w:r>
        <w:rPr>
          <w:color w:val="0000FF"/>
        </w:rPr>
        <w:t>Генеральный директор ООО «</w:t>
      </w:r>
      <w:proofErr w:type="spellStart"/>
      <w:r>
        <w:rPr>
          <w:color w:val="0000FF"/>
        </w:rPr>
        <w:t>СтройХим</w:t>
      </w:r>
      <w:proofErr w:type="spellEnd"/>
      <w:r>
        <w:rPr>
          <w:color w:val="0000FF"/>
        </w:rPr>
        <w:t>»                                         В.Л.Соколов</w:t>
      </w:r>
    </w:p>
    <w:p w:rsidR="0080567F" w:rsidRDefault="0080567F" w:rsidP="0080567F">
      <w:pPr>
        <w:rPr>
          <w:color w:val="0000FF"/>
        </w:rPr>
      </w:pPr>
    </w:p>
    <w:p w:rsidR="0080567F" w:rsidRDefault="0080567F" w:rsidP="0080567F">
      <w:pPr>
        <w:rPr>
          <w:color w:val="0000FF"/>
        </w:rPr>
      </w:pPr>
    </w:p>
    <w:p w:rsidR="0080567F" w:rsidRDefault="0080567F" w:rsidP="0080567F">
      <w:pPr>
        <w:rPr>
          <w:color w:val="0000FF"/>
        </w:rPr>
      </w:pPr>
    </w:p>
    <w:p w:rsidR="0080567F" w:rsidRDefault="0080567F" w:rsidP="0080567F">
      <w:pPr>
        <w:rPr>
          <w:color w:val="0000FF"/>
        </w:rPr>
      </w:pPr>
    </w:p>
    <w:p w:rsidR="0080567F" w:rsidRDefault="0080567F" w:rsidP="0080567F">
      <w:pPr>
        <w:rPr>
          <w:color w:val="0000FF"/>
        </w:rPr>
      </w:pPr>
    </w:p>
    <w:p w:rsidR="0080567F" w:rsidRDefault="0080567F" w:rsidP="0080567F">
      <w:pPr>
        <w:rPr>
          <w:color w:val="0000FF"/>
        </w:rPr>
      </w:pPr>
    </w:p>
    <w:p w:rsidR="0080567F" w:rsidRDefault="0080567F" w:rsidP="0080567F">
      <w:pPr>
        <w:rPr>
          <w:color w:val="0000FF"/>
        </w:rPr>
      </w:pPr>
    </w:p>
    <w:p w:rsidR="0080567F" w:rsidRDefault="0080567F" w:rsidP="0080567F">
      <w:pPr>
        <w:rPr>
          <w:color w:val="0000FF"/>
        </w:rPr>
      </w:pPr>
    </w:p>
    <w:p w:rsidR="0080567F" w:rsidRDefault="0080567F" w:rsidP="0080567F">
      <w:pPr>
        <w:rPr>
          <w:color w:val="0000FF"/>
        </w:rPr>
      </w:pPr>
    </w:p>
    <w:p w:rsidR="0080567F" w:rsidRDefault="0080567F" w:rsidP="0080567F">
      <w:pPr>
        <w:rPr>
          <w:color w:val="0000FF"/>
        </w:rPr>
      </w:pPr>
    </w:p>
    <w:p w:rsidR="0080567F" w:rsidRDefault="0080567F" w:rsidP="0080567F">
      <w:pPr>
        <w:rPr>
          <w:color w:val="0000FF"/>
        </w:rPr>
      </w:pPr>
    </w:p>
    <w:p w:rsidR="0080567F" w:rsidRDefault="0080567F" w:rsidP="0080567F">
      <w:pPr>
        <w:rPr>
          <w:color w:val="0000FF"/>
        </w:rPr>
      </w:pPr>
    </w:p>
    <w:p w:rsidR="0080567F" w:rsidRDefault="0080567F" w:rsidP="0080567F">
      <w:pPr>
        <w:rPr>
          <w:color w:val="0000FF"/>
        </w:rPr>
      </w:pPr>
    </w:p>
    <w:p w:rsidR="0080567F" w:rsidRDefault="0080567F" w:rsidP="0080567F">
      <w:pPr>
        <w:rPr>
          <w:color w:val="0000FF"/>
        </w:rPr>
      </w:pPr>
    </w:p>
    <w:p w:rsidR="0080567F" w:rsidRDefault="0080567F" w:rsidP="0080567F">
      <w:pPr>
        <w:rPr>
          <w:color w:val="0000FF"/>
        </w:rPr>
      </w:pPr>
    </w:p>
    <w:p w:rsidR="0080567F" w:rsidRDefault="0080567F" w:rsidP="0080567F">
      <w:pPr>
        <w:rPr>
          <w:color w:val="0000FF"/>
        </w:rPr>
      </w:pPr>
    </w:p>
    <w:p w:rsidR="0080567F" w:rsidRDefault="0080567F" w:rsidP="0080567F">
      <w:pPr>
        <w:rPr>
          <w:color w:val="0000FF"/>
        </w:rPr>
      </w:pPr>
    </w:p>
    <w:p w:rsidR="0080567F" w:rsidRDefault="0080567F" w:rsidP="0080567F">
      <w:pPr>
        <w:rPr>
          <w:color w:val="0000FF"/>
        </w:rPr>
      </w:pPr>
    </w:p>
    <w:p w:rsidR="0080567F" w:rsidRDefault="0080567F" w:rsidP="0080567F">
      <w:pPr>
        <w:rPr>
          <w:color w:val="0000FF"/>
        </w:rPr>
      </w:pPr>
    </w:p>
    <w:p w:rsidR="0080567F" w:rsidRDefault="0080567F" w:rsidP="0080567F">
      <w:pPr>
        <w:rPr>
          <w:color w:val="0000FF"/>
        </w:rPr>
      </w:pPr>
    </w:p>
    <w:p w:rsidR="0080567F" w:rsidRDefault="0080567F" w:rsidP="0080567F">
      <w:pPr>
        <w:rPr>
          <w:color w:val="0000FF"/>
        </w:rPr>
      </w:pPr>
    </w:p>
    <w:p w:rsidR="0080567F" w:rsidRDefault="0080567F" w:rsidP="0080567F">
      <w:pPr>
        <w:rPr>
          <w:color w:val="0000FF"/>
        </w:rPr>
      </w:pPr>
    </w:p>
    <w:p w:rsidR="0080567F" w:rsidRDefault="0080567F" w:rsidP="0080567F">
      <w:pPr>
        <w:rPr>
          <w:color w:val="0000FF"/>
        </w:rPr>
      </w:pPr>
    </w:p>
    <w:p w:rsidR="00C437B8" w:rsidRDefault="00C437B8"/>
    <w:sectPr w:rsidR="00C437B8" w:rsidSect="00C437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6"/>
  <w:proofState w:spelling="clean" w:grammar="clean"/>
  <w:defaultTabStop w:val="708"/>
  <w:characterSpacingControl w:val="doNotCompress"/>
  <w:compat/>
  <w:rsids>
    <w:rsidRoot w:val="0080567F"/>
    <w:rsid w:val="006B436E"/>
    <w:rsid w:val="0080567F"/>
    <w:rsid w:val="00C437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67F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21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669</Characters>
  <Application>Microsoft Office Word</Application>
  <DocSecurity>0</DocSecurity>
  <Lines>5</Lines>
  <Paragraphs>1</Paragraphs>
  <ScaleCrop>false</ScaleCrop>
  <Company>SPecialiST RePack</Company>
  <LinksUpToDate>false</LinksUpToDate>
  <CharactersWithSpaces>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Svetlana</cp:lastModifiedBy>
  <cp:revision>2</cp:revision>
  <dcterms:created xsi:type="dcterms:W3CDTF">2016-04-29T12:01:00Z</dcterms:created>
  <dcterms:modified xsi:type="dcterms:W3CDTF">2016-04-29T12:02:00Z</dcterms:modified>
</cp:coreProperties>
</file>