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DA" w:rsidRPr="006C3A7A" w:rsidRDefault="006B4EDA" w:rsidP="006C3A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A7A">
        <w:rPr>
          <w:rFonts w:ascii="Times New Roman" w:hAnsi="Times New Roman" w:cs="Times New Roman"/>
          <w:b/>
          <w:sz w:val="24"/>
          <w:szCs w:val="24"/>
        </w:rPr>
        <w:t xml:space="preserve">ИЗМЕНЕНИЯ  </w:t>
      </w:r>
    </w:p>
    <w:p w:rsidR="006B4EDA" w:rsidRPr="006C3A7A" w:rsidRDefault="006B4EDA" w:rsidP="006C3A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A7A">
        <w:rPr>
          <w:rFonts w:ascii="Times New Roman" w:hAnsi="Times New Roman" w:cs="Times New Roman"/>
          <w:b/>
          <w:sz w:val="24"/>
          <w:szCs w:val="24"/>
        </w:rPr>
        <w:t>К ПРОЕКТНОЙ ДЕКЛАРАЦИИ</w:t>
      </w:r>
    </w:p>
    <w:p w:rsidR="006B4EDA" w:rsidRPr="006C3A7A" w:rsidRDefault="006B4EDA" w:rsidP="006C3A7A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A7A">
        <w:rPr>
          <w:rFonts w:ascii="Times New Roman" w:hAnsi="Times New Roman" w:cs="Times New Roman"/>
          <w:b/>
          <w:sz w:val="24"/>
          <w:szCs w:val="24"/>
        </w:rPr>
        <w:t>на строительство 2 этап</w:t>
      </w:r>
      <w:r w:rsidR="0080260D">
        <w:rPr>
          <w:rFonts w:ascii="Times New Roman" w:hAnsi="Times New Roman" w:cs="Times New Roman"/>
          <w:b/>
          <w:sz w:val="24"/>
          <w:szCs w:val="24"/>
        </w:rPr>
        <w:t>а жилого</w:t>
      </w:r>
      <w:r w:rsidRPr="006C3A7A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80260D">
        <w:rPr>
          <w:rFonts w:ascii="Times New Roman" w:hAnsi="Times New Roman" w:cs="Times New Roman"/>
          <w:b/>
          <w:sz w:val="24"/>
          <w:szCs w:val="24"/>
        </w:rPr>
        <w:t>а</w:t>
      </w:r>
      <w:r w:rsidRPr="006C3A7A">
        <w:rPr>
          <w:rFonts w:ascii="Times New Roman" w:hAnsi="Times New Roman" w:cs="Times New Roman"/>
          <w:b/>
          <w:sz w:val="24"/>
          <w:szCs w:val="24"/>
        </w:rPr>
        <w:t xml:space="preserve"> №10 литер</w:t>
      </w:r>
      <w:proofErr w:type="gramStart"/>
      <w:r w:rsidRPr="006C3A7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6C3A7A">
        <w:rPr>
          <w:rFonts w:ascii="Times New Roman" w:hAnsi="Times New Roman" w:cs="Times New Roman"/>
          <w:b/>
          <w:sz w:val="24"/>
          <w:szCs w:val="24"/>
        </w:rPr>
        <w:t xml:space="preserve"> по (ПГ) по адресу:</w:t>
      </w:r>
    </w:p>
    <w:p w:rsidR="006B4EDA" w:rsidRPr="006C3A7A" w:rsidRDefault="006B4EDA" w:rsidP="006C3A7A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A7A">
        <w:rPr>
          <w:rFonts w:ascii="Times New Roman" w:hAnsi="Times New Roman" w:cs="Times New Roman"/>
          <w:b/>
          <w:sz w:val="24"/>
          <w:szCs w:val="24"/>
        </w:rPr>
        <w:t>Костромская область,  город Кострома Новый город микрорайон</w:t>
      </w:r>
    </w:p>
    <w:p w:rsidR="006C3A7A" w:rsidRPr="006B4EDA" w:rsidRDefault="006C3A7A" w:rsidP="006C3A7A">
      <w:pPr>
        <w:spacing w:after="0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4EDA" w:rsidRPr="006B4EDA" w:rsidRDefault="006B4EDA" w:rsidP="006C3A7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B4EDA" w:rsidRPr="006C3A7A" w:rsidRDefault="006B4EDA" w:rsidP="006C3A7A">
      <w:pPr>
        <w:rPr>
          <w:rFonts w:ascii="Times New Roman" w:hAnsi="Times New Roman" w:cs="Times New Roman"/>
        </w:rPr>
      </w:pPr>
      <w:r w:rsidRPr="006C3A7A">
        <w:rPr>
          <w:rFonts w:ascii="Times New Roman" w:hAnsi="Times New Roman" w:cs="Times New Roman"/>
        </w:rPr>
        <w:t xml:space="preserve">город Кострома                                                                                </w:t>
      </w:r>
      <w:r w:rsidR="006C3A7A">
        <w:rPr>
          <w:rFonts w:ascii="Times New Roman" w:hAnsi="Times New Roman" w:cs="Times New Roman"/>
        </w:rPr>
        <w:t xml:space="preserve">                       </w:t>
      </w:r>
      <w:r w:rsidRPr="006C3A7A">
        <w:rPr>
          <w:rFonts w:ascii="Times New Roman" w:hAnsi="Times New Roman" w:cs="Times New Roman"/>
        </w:rPr>
        <w:t xml:space="preserve">   04 декабря 2017 года.</w:t>
      </w:r>
    </w:p>
    <w:p w:rsidR="006C3A7A" w:rsidRPr="006C3A7A" w:rsidRDefault="006C3A7A" w:rsidP="006C3A7A">
      <w:pPr>
        <w:rPr>
          <w:rFonts w:ascii="Times New Roman" w:hAnsi="Times New Roman" w:cs="Times New Roman"/>
        </w:rPr>
      </w:pPr>
    </w:p>
    <w:p w:rsidR="006B4EDA" w:rsidRPr="006C3A7A" w:rsidRDefault="006B4EDA" w:rsidP="006B4EDA">
      <w:pPr>
        <w:ind w:firstLine="360"/>
        <w:jc w:val="center"/>
        <w:rPr>
          <w:rFonts w:ascii="Times New Roman" w:hAnsi="Times New Roman" w:cs="Times New Roman"/>
          <w:b/>
        </w:rPr>
      </w:pPr>
      <w:r w:rsidRPr="006C3A7A">
        <w:rPr>
          <w:rFonts w:ascii="Times New Roman" w:hAnsi="Times New Roman" w:cs="Times New Roman"/>
          <w:b/>
        </w:rPr>
        <w:t>Читать п.п.1.1,1.2,1.3,1.4</w:t>
      </w:r>
      <w:r w:rsidR="0080260D">
        <w:rPr>
          <w:rFonts w:ascii="Times New Roman" w:hAnsi="Times New Roman" w:cs="Times New Roman"/>
          <w:b/>
        </w:rPr>
        <w:t>,1.5,1.6,1.8, 1.11,2.2,2.4,2.5,</w:t>
      </w:r>
      <w:r w:rsidRPr="006C3A7A">
        <w:rPr>
          <w:rFonts w:ascii="Times New Roman" w:hAnsi="Times New Roman" w:cs="Times New Roman"/>
          <w:b/>
        </w:rPr>
        <w:t>2.20  в новой редакции: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403"/>
        <w:gridCol w:w="2831"/>
        <w:gridCol w:w="567"/>
        <w:gridCol w:w="514"/>
        <w:gridCol w:w="3034"/>
      </w:tblGrid>
      <w:tr w:rsidR="006B4EDA" w:rsidRPr="006B4EDA" w:rsidTr="006C3A7A">
        <w:trPr>
          <w:trHeight w:val="450"/>
        </w:trPr>
        <w:tc>
          <w:tcPr>
            <w:tcW w:w="7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A" w:rsidRPr="006C3A7A" w:rsidRDefault="006B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B4EDA" w:rsidRPr="006C3A7A" w:rsidRDefault="006B4EDA" w:rsidP="006C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A7A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Предыдущая  редакция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A" w:rsidRPr="006C3A7A" w:rsidRDefault="006B4E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3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B4EDA" w:rsidRPr="006C3A7A" w:rsidRDefault="006B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A7A">
              <w:rPr>
                <w:rFonts w:ascii="Times New Roman" w:hAnsi="Times New Roman" w:cs="Times New Roman"/>
                <w:b/>
                <w:sz w:val="24"/>
                <w:szCs w:val="24"/>
              </w:rPr>
              <w:t>Новая редакция</w:t>
            </w:r>
          </w:p>
          <w:p w:rsidR="006B4EDA" w:rsidRPr="006C3A7A" w:rsidRDefault="006B4E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EDA" w:rsidRPr="006B4EDA" w:rsidTr="006C3A7A">
        <w:tc>
          <w:tcPr>
            <w:tcW w:w="7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1.ИНФОРМАЦИЯ О ЗАСТРОЙЩИКЕ.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EDA" w:rsidRPr="006B4EDA" w:rsidRDefault="006B4ED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B4EDA" w:rsidRPr="006B4EDA" w:rsidTr="006C3A7A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ОФЦ-групп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EDA" w:rsidRPr="006B4EDA" w:rsidRDefault="006B4ED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Стройсервис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B4EDA" w:rsidRPr="006B4EDA" w:rsidTr="006C3A7A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ОФЦ-групп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EDA" w:rsidRPr="006B4EDA" w:rsidRDefault="006B4ED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Стройсервис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B4EDA" w:rsidRPr="006B4EDA" w:rsidTr="006C3A7A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Место регистрации и фактическое местонахождение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 w:rsidP="006C3A7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156005, гор. Кострома, ул. Нижняя 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Дебря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, д.70</w:t>
            </w:r>
          </w:p>
          <w:p w:rsidR="006B4EDA" w:rsidRPr="006B4EDA" w:rsidRDefault="006B4ED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Тел. (4942),63-09-09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EDA" w:rsidRPr="006B4EDA" w:rsidRDefault="006B4EDA" w:rsidP="006C3A7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156005, 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гор</w:t>
            </w: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острома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, ул.Юношеская, д.1, оф.11</w:t>
            </w:r>
          </w:p>
          <w:p w:rsidR="006B4EDA" w:rsidRPr="006B4EDA" w:rsidRDefault="006B4ED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Тел.(4942)63-00-00</w:t>
            </w:r>
          </w:p>
        </w:tc>
      </w:tr>
      <w:tr w:rsidR="006B4EDA" w:rsidRPr="006B4EDA" w:rsidTr="006C3A7A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Офис продаж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 w:rsidP="006C3A7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156005, гор. Кострома, ул. Нижняя 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Дебря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, д.70 </w:t>
            </w:r>
          </w:p>
          <w:p w:rsidR="006B4EDA" w:rsidRPr="006B4EDA" w:rsidRDefault="006B4ED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Тел. (4942)63-09-09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EDA" w:rsidRPr="006B4EDA" w:rsidRDefault="006B4EDA" w:rsidP="006C3A7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156005, </w:t>
            </w:r>
            <w:r w:rsidR="006C3A7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острома, пл.Октябрьская, д.3</w:t>
            </w:r>
          </w:p>
          <w:p w:rsidR="006B4EDA" w:rsidRPr="006B4EDA" w:rsidRDefault="006B4ED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Тел. (4942)64-11-11</w:t>
            </w:r>
          </w:p>
        </w:tc>
      </w:tr>
      <w:tr w:rsidR="006B4EDA" w:rsidRPr="006B4EDA" w:rsidTr="006C3A7A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Режим работы отдела продаж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С 9:00 до 17:30 без перерыва, выходной суббота, воскресенье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EDA" w:rsidRPr="006B4EDA" w:rsidRDefault="006B4EDA" w:rsidP="006C3A7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 9:00 до 18:00 без перерыва, суббота  с 9:00 до 14:00</w:t>
            </w:r>
          </w:p>
          <w:p w:rsidR="006B4EDA" w:rsidRPr="006B4EDA" w:rsidRDefault="006B4ED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выходной-воскресенье</w:t>
            </w:r>
          </w:p>
        </w:tc>
      </w:tr>
      <w:tr w:rsidR="006B4EDA" w:rsidRPr="006B4EDA" w:rsidTr="006C3A7A">
        <w:trPr>
          <w:trHeight w:val="6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застройщика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 w:rsidP="006B4EDA">
            <w:pPr>
              <w:numPr>
                <w:ilvl w:val="0"/>
                <w:numId w:val="1"/>
              </w:numPr>
              <w:tabs>
                <w:tab w:val="left" w:pos="333"/>
              </w:tabs>
              <w:suppressAutoHyphens/>
              <w:snapToGrid w:val="0"/>
              <w:spacing w:after="0" w:line="240" w:lineRule="auto"/>
              <w:ind w:left="333" w:hanging="28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постановке на учёт в налоговом органе юридического лица серия 44 № 000841017 от 07.12.2012.  </w:t>
            </w:r>
          </w:p>
          <w:p w:rsidR="006B4EDA" w:rsidRPr="006B4EDA" w:rsidRDefault="006B4EDA" w:rsidP="006C3A7A">
            <w:pPr>
              <w:spacing w:after="0"/>
              <w:ind w:left="33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    ИНН 4401138652, КПП 440101001</w:t>
            </w:r>
          </w:p>
          <w:p w:rsidR="006B4EDA" w:rsidRPr="006B4EDA" w:rsidRDefault="006B4EDA" w:rsidP="006B4ED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3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юридического лица серия 44 № 000842535 от 07.12. 2012г выдано Инспекцией Федеральной налоговой службы по </w:t>
            </w: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. Костроме.</w:t>
            </w:r>
          </w:p>
          <w:p w:rsidR="006B4EDA" w:rsidRPr="006B4EDA" w:rsidRDefault="006B4ED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    ОГРН 1124401009138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EDA" w:rsidRPr="006B4EDA" w:rsidRDefault="006B4EDA" w:rsidP="006B4EDA">
            <w:pPr>
              <w:numPr>
                <w:ilvl w:val="0"/>
                <w:numId w:val="1"/>
              </w:numPr>
              <w:tabs>
                <w:tab w:val="left" w:pos="333"/>
              </w:tabs>
              <w:suppressAutoHyphens/>
              <w:snapToGrid w:val="0"/>
              <w:spacing w:after="0" w:line="240" w:lineRule="auto"/>
              <w:ind w:left="333" w:hanging="28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постановке на учёт в налоговом органе юридического лица серия 44 № 000928695 от 28.04.2016.  </w:t>
            </w:r>
          </w:p>
          <w:p w:rsidR="006B4EDA" w:rsidRPr="006B4EDA" w:rsidRDefault="006B4EDA" w:rsidP="006C3A7A">
            <w:pPr>
              <w:spacing w:after="0"/>
              <w:ind w:left="33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    ИНН 4401171219, КПП 440101001</w:t>
            </w:r>
          </w:p>
          <w:p w:rsidR="006B4EDA" w:rsidRPr="006B4EDA" w:rsidRDefault="006B4EDA" w:rsidP="006B4ED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3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юридического лица серия 44 № 000928694 от 28.04.2016г. выдано Инспекцией Федеральной налоговой службы по </w:t>
            </w: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. Костроме.</w:t>
            </w:r>
          </w:p>
          <w:p w:rsidR="006B4EDA" w:rsidRPr="006B4EDA" w:rsidRDefault="006B4ED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    ОГРН 1164401053882</w:t>
            </w:r>
          </w:p>
        </w:tc>
      </w:tr>
      <w:tr w:rsidR="006B4EDA" w:rsidRPr="006B4EDA" w:rsidTr="006C3A7A">
        <w:trPr>
          <w:cantSplit/>
          <w:trHeight w:hRule="exact" w:val="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EDA" w:rsidRPr="006B4EDA" w:rsidRDefault="006B4ED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EDA" w:rsidRPr="006B4EDA" w:rsidRDefault="006B4ED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B4EDA" w:rsidRPr="006B4EDA" w:rsidRDefault="006B4ED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EDA" w:rsidRPr="006B4EDA" w:rsidTr="006C3A7A">
        <w:trPr>
          <w:trHeight w:val="694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Вид лицензируемой деятельности, номер лицензии, срок ее действия, орган, выдавший эту лицензию,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Строительство осуществляется генеральным подрядчиком ООО «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Стройинвест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», имеющим свидетельство о допуске к определенному виду или видам работ, которые оказывают влияние на безопасность объектов капитального строительства № 5395 от 18.10.2012г. Данное свидетельство выдано 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некоммерческого партнерства «Строительные ресурсы» протокол № 18 КДК от 18.10.2012г.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EDA" w:rsidRPr="006B4EDA" w:rsidRDefault="006B4EDA" w:rsidP="006C3A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Строительство осуществляется генеральным подрядчиком</w:t>
            </w:r>
          </w:p>
          <w:p w:rsidR="006B4EDA" w:rsidRPr="006B4EDA" w:rsidRDefault="006B4EDA" w:rsidP="006C3A7A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СпецСтройЭлектроМонтаж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B4EDA" w:rsidRPr="006B4EDA" w:rsidRDefault="006B4EDA" w:rsidP="006C3A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6B4EDA" w:rsidRPr="006B4EDA" w:rsidRDefault="006B4EDA" w:rsidP="006C3A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Россия, 156025 Костромская область,          </w:t>
            </w: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. Кострома, ул. Полянская, д.37А</w:t>
            </w:r>
          </w:p>
          <w:p w:rsidR="006B4EDA" w:rsidRPr="006B4EDA" w:rsidRDefault="006B4EDA" w:rsidP="006C3A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  <w:p w:rsidR="006B4EDA" w:rsidRPr="006B4EDA" w:rsidRDefault="006B4EDA" w:rsidP="006C3A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г. Кострома, ул. Полянская, д.37А 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пятн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.: с 9-00 до 17-00</w:t>
            </w:r>
          </w:p>
          <w:p w:rsidR="006B4EDA" w:rsidRPr="006B4EDA" w:rsidRDefault="006B4EDA" w:rsidP="006C3A7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Субб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., вс.: - выходной</w:t>
            </w:r>
          </w:p>
          <w:p w:rsidR="006B4EDA" w:rsidRPr="006B4EDA" w:rsidRDefault="006B4EDA" w:rsidP="006C3A7A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Свидетельство о допуске  к определенному виду или видам работ, которые оказывают влияние на безопасность объектов капитального строительства                         № 0243.01-2011-4401106918-С-149  от 15марта 2011г.</w:t>
            </w:r>
          </w:p>
          <w:p w:rsidR="006B4EDA" w:rsidRPr="006B4EDA" w:rsidRDefault="006B4EDA" w:rsidP="006C3A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 выдано  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некоммерческое партнерство «Союз Строителей Верхней Волги», регистрационный номер в 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еестре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СРО-С-149-24122009 .</w:t>
            </w:r>
          </w:p>
          <w:p w:rsidR="006B4EDA" w:rsidRPr="006B4EDA" w:rsidRDefault="006B4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 выдано без ограничения срока и территории его действия. </w:t>
            </w:r>
          </w:p>
          <w:p w:rsidR="006B4EDA" w:rsidRPr="006B4EDA" w:rsidRDefault="006B4EDA" w:rsidP="006C3A7A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B4EDA" w:rsidRPr="006B4EDA" w:rsidTr="006C3A7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Размер кредиторской и дебиторской задолженности на день опубликования проектной декларации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По состоянию на 27.08.20124г.</w:t>
            </w:r>
          </w:p>
          <w:p w:rsidR="006B4EDA" w:rsidRPr="006B4EDA" w:rsidRDefault="006B4ED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адол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. – 140471 тыс. руб.</w:t>
            </w:r>
          </w:p>
          <w:p w:rsidR="006B4EDA" w:rsidRPr="006B4EDA" w:rsidRDefault="006B4EDA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дебит</w:t>
            </w: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адол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. – 87289 тыс. руб.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EDA" w:rsidRPr="006B4EDA" w:rsidRDefault="006B4ED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По состоянию на 17.11.2017г.</w:t>
            </w:r>
          </w:p>
          <w:p w:rsidR="006B4EDA" w:rsidRPr="006B4EDA" w:rsidRDefault="006B4ED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адолженность – 1815 тыс. руб.</w:t>
            </w:r>
          </w:p>
          <w:p w:rsidR="006B4EDA" w:rsidRPr="006B4EDA" w:rsidRDefault="006B4EDA">
            <w:pPr>
              <w:suppressAutoHyphens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дебит</w:t>
            </w: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адолженность – 5939 тыс. руб.</w:t>
            </w:r>
          </w:p>
        </w:tc>
      </w:tr>
      <w:tr w:rsidR="006B4EDA" w:rsidRPr="006B4EDA" w:rsidTr="006C3A7A"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2. ИНФОРМАЦИЯ О ПРОЕКТЕ СТРОИТЕЛЬСТВА.</w:t>
            </w:r>
          </w:p>
        </w:tc>
      </w:tr>
      <w:tr w:rsidR="006B4EDA" w:rsidRPr="006B4EDA" w:rsidTr="006C3A7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Предполагаемый срок получения разрешения на ввод в эксплуатацию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1 квартал 2016 года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EDA" w:rsidRPr="006B4EDA" w:rsidRDefault="006B4ED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4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2018 года</w:t>
            </w:r>
          </w:p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участнику долевого строительства - </w:t>
            </w:r>
            <w:r w:rsidRPr="006B4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2019года</w:t>
            </w:r>
          </w:p>
        </w:tc>
      </w:tr>
      <w:tr w:rsidR="006B4EDA" w:rsidRPr="006B4EDA" w:rsidTr="006C3A7A">
        <w:trPr>
          <w:trHeight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Общая сметная стоимость объекта в целом в ценах первого квартала 2012 года.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149 000 000 рублей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EDA" w:rsidRPr="006B4EDA" w:rsidRDefault="006B4ED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120 000 000 рублей</w:t>
            </w:r>
          </w:p>
        </w:tc>
      </w:tr>
      <w:tr w:rsidR="006B4EDA" w:rsidRPr="006B4EDA" w:rsidTr="006C3A7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B4EDA" w:rsidRPr="006B4EDA" w:rsidRDefault="006B4ED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 № RU 44328000-352/1/2014 от 25.08.2014 г.  выдано Администрацией г. Костромы. Объект капитального строительства: «Жилой дом со встроено-пристроенными нежилыми помещениями № 10 литер</w:t>
            </w: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(2 этап) с инженерными коммуникациями. </w:t>
            </w:r>
          </w:p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настоящего </w:t>
            </w:r>
            <w:r w:rsidRPr="006B4E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до 25 марта 2016 года.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4EDA" w:rsidRPr="006B4EDA" w:rsidRDefault="006B4EDA" w:rsidP="006C3A7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Разрешение на строительство </w:t>
            </w:r>
          </w:p>
          <w:p w:rsidR="006B4EDA" w:rsidRPr="006B4EDA" w:rsidRDefault="006B4EDA" w:rsidP="006C3A7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№ 44 – RU 44328000-298-2017 (внесение изменений в разрешение на строительство от 25 августа 2014года № RU 44328000-352/1/2014) выдано 10 ноября 2017года Администрацией              </w:t>
            </w: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. Костромы. Объект капитального строительства: «Жилой дом со встроено-пристроенными нежилыми помещениями № 10 литер</w:t>
            </w: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(2 этап) с </w:t>
            </w:r>
            <w:r w:rsidRPr="006B4E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инженерными коммуникациями. </w:t>
            </w:r>
          </w:p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Срок действия настоящего разрешения до 25 сентября 2019 года.</w:t>
            </w:r>
          </w:p>
        </w:tc>
      </w:tr>
      <w:tr w:rsidR="006B4EDA" w:rsidRPr="006B4EDA" w:rsidTr="006C3A7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2.20.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Организации, осуществляющие подрядные работы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EDA" w:rsidRPr="006B4EDA" w:rsidRDefault="006B4E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генеральный подрядчик – ООО «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Стройинвест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» имеющим свидетельство о допуске к определенному виду или видам работ, которые оказывают влияние на безопасность объектов капитального строительства № 5395 от 18.10.2012г. Данное свидетельство выдано 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некоммерческого партнерства «Строительные ресурсы» протокол № 18 КДК от 18.10.2012г.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EDA" w:rsidRPr="006B4EDA" w:rsidRDefault="006B4EDA" w:rsidP="006C3A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Генеральный подрядчик-</w:t>
            </w:r>
          </w:p>
          <w:p w:rsidR="006B4EDA" w:rsidRPr="006B4EDA" w:rsidRDefault="006B4EDA" w:rsidP="006C3A7A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О«</w:t>
            </w:r>
            <w:proofErr w:type="spellStart"/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СпецСтройЭлектроМонтаж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B4EDA" w:rsidRPr="006B4EDA" w:rsidRDefault="006B4EDA" w:rsidP="006C3A7A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Свидетельство о допуске  к определенному виду или видам работ, которые оказывают влияние на безопасность объектов капитального строительства                         № 0243.01-2011-4401106918-С-149  от 15марта 2011г.</w:t>
            </w:r>
          </w:p>
          <w:p w:rsidR="006B4EDA" w:rsidRPr="006B4EDA" w:rsidRDefault="006B4EDA" w:rsidP="006C3A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 выдано  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некоммерческое партнерство «Союз Строителей Верхней Волги», регистрационный номер в </w:t>
            </w:r>
            <w:proofErr w:type="spell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еестре</w:t>
            </w:r>
            <w:proofErr w:type="spellEnd"/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СРО-С-149-24122009 .</w:t>
            </w:r>
          </w:p>
          <w:p w:rsidR="006B4EDA" w:rsidRPr="006B4EDA" w:rsidRDefault="006B4EDA" w:rsidP="006C3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 выдано без ограничения срока и территории его действия. </w:t>
            </w:r>
          </w:p>
        </w:tc>
      </w:tr>
    </w:tbl>
    <w:p w:rsidR="006B4EDA" w:rsidRPr="006B4EDA" w:rsidRDefault="006B4EDA" w:rsidP="006B4EDA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6B4EDA" w:rsidRPr="006C3A7A" w:rsidRDefault="006B4EDA" w:rsidP="006C3A7A">
      <w:pPr>
        <w:jc w:val="both"/>
        <w:rPr>
          <w:rFonts w:ascii="Times New Roman" w:hAnsi="Times New Roman" w:cs="Times New Roman"/>
        </w:rPr>
      </w:pPr>
      <w:r w:rsidRPr="006C3A7A">
        <w:rPr>
          <w:rFonts w:ascii="Times New Roman" w:hAnsi="Times New Roman" w:cs="Times New Roman"/>
        </w:rPr>
        <w:t>Генеральный директор</w:t>
      </w:r>
    </w:p>
    <w:p w:rsidR="006B4EDA" w:rsidRPr="006C3A7A" w:rsidRDefault="006B4EDA" w:rsidP="006C3A7A">
      <w:pPr>
        <w:jc w:val="both"/>
        <w:rPr>
          <w:rFonts w:ascii="Times New Roman" w:hAnsi="Times New Roman" w:cs="Times New Roman"/>
        </w:rPr>
      </w:pPr>
      <w:r w:rsidRPr="006C3A7A">
        <w:rPr>
          <w:rFonts w:ascii="Times New Roman" w:hAnsi="Times New Roman" w:cs="Times New Roman"/>
        </w:rPr>
        <w:t>ООО «</w:t>
      </w:r>
      <w:proofErr w:type="spellStart"/>
      <w:r w:rsidRPr="006C3A7A">
        <w:rPr>
          <w:rFonts w:ascii="Times New Roman" w:hAnsi="Times New Roman" w:cs="Times New Roman"/>
        </w:rPr>
        <w:t>Стройсервис</w:t>
      </w:r>
      <w:proofErr w:type="spellEnd"/>
      <w:r w:rsidRPr="006C3A7A">
        <w:rPr>
          <w:rFonts w:ascii="Times New Roman" w:hAnsi="Times New Roman" w:cs="Times New Roman"/>
        </w:rPr>
        <w:t>»                                  ________________</w:t>
      </w:r>
      <w:r w:rsidR="006C3A7A">
        <w:rPr>
          <w:rFonts w:ascii="Times New Roman" w:hAnsi="Times New Roman" w:cs="Times New Roman"/>
        </w:rPr>
        <w:t xml:space="preserve"> Б.А.</w:t>
      </w:r>
      <w:r w:rsidRPr="006C3A7A">
        <w:rPr>
          <w:rFonts w:ascii="Times New Roman" w:hAnsi="Times New Roman" w:cs="Times New Roman"/>
        </w:rPr>
        <w:t xml:space="preserve"> Шатров</w:t>
      </w:r>
    </w:p>
    <w:p w:rsidR="006B4EDA" w:rsidRPr="006C3A7A" w:rsidRDefault="00926500" w:rsidP="006B4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М.П.</w:t>
      </w:r>
    </w:p>
    <w:p w:rsidR="006B4EDA" w:rsidRPr="006B4EDA" w:rsidRDefault="006B4EDA" w:rsidP="006B4E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4EDA" w:rsidRPr="006B4EDA" w:rsidRDefault="006B4EDA" w:rsidP="006B4E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4EDA" w:rsidRPr="006B4EDA" w:rsidRDefault="006B4EDA" w:rsidP="006B4E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4EDA" w:rsidRPr="006B4EDA" w:rsidRDefault="006B4EDA" w:rsidP="006B4E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4EDA" w:rsidRPr="006B4EDA" w:rsidRDefault="006B4EDA" w:rsidP="006B4E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4EDA" w:rsidRPr="006B4EDA" w:rsidRDefault="006B4EDA" w:rsidP="006B4E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4EDA" w:rsidRPr="006B4EDA" w:rsidRDefault="006B4EDA" w:rsidP="006B4E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4EDA" w:rsidRPr="006B4EDA" w:rsidRDefault="006B4EDA" w:rsidP="006B4E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4EDA" w:rsidRPr="006B4EDA" w:rsidRDefault="006B4EDA" w:rsidP="006B4E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00BA" w:rsidRPr="006B4EDA" w:rsidRDefault="00B900BA">
      <w:pPr>
        <w:rPr>
          <w:rFonts w:ascii="Times New Roman" w:hAnsi="Times New Roman" w:cs="Times New Roman"/>
          <w:sz w:val="20"/>
          <w:szCs w:val="20"/>
        </w:rPr>
      </w:pPr>
    </w:p>
    <w:sectPr w:rsidR="00B900BA" w:rsidRPr="006B4EDA" w:rsidSect="00B9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B4EDA"/>
    <w:rsid w:val="00156611"/>
    <w:rsid w:val="006B4EDA"/>
    <w:rsid w:val="006C3A7A"/>
    <w:rsid w:val="0080260D"/>
    <w:rsid w:val="008615C6"/>
    <w:rsid w:val="00926500"/>
    <w:rsid w:val="00B9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6B4EDA"/>
    <w:rPr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866</Words>
  <Characters>4939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2017-12-05T06:25:00Z</dcterms:created>
  <dcterms:modified xsi:type="dcterms:W3CDTF">2017-12-05T06:48:00Z</dcterms:modified>
</cp:coreProperties>
</file>