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E7" w:rsidRDefault="00FA39E7" w:rsidP="00FA39E7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3</w:t>
      </w:r>
    </w:p>
    <w:p w:rsidR="00FA39E7" w:rsidRDefault="00FA39E7" w:rsidP="00FA39E7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:rsidR="00FA39E7" w:rsidRPr="0007530A" w:rsidRDefault="00FA39E7" w:rsidP="00FA39E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</w:t>
      </w:r>
      <w:r w:rsidRPr="0007530A">
        <w:rPr>
          <w:rFonts w:ascii="Arial Narrow" w:hAnsi="Arial Narrow"/>
          <w:b/>
        </w:rPr>
        <w:t>квартирному жилому дому,</w:t>
      </w:r>
    </w:p>
    <w:p w:rsidR="00FA39E7" w:rsidRPr="00200761" w:rsidRDefault="00FA39E7" w:rsidP="00FA39E7">
      <w:pPr>
        <w:jc w:val="center"/>
        <w:rPr>
          <w:rFonts w:ascii="Arial Narrow" w:hAnsi="Arial Narrow"/>
          <w:b/>
        </w:rPr>
      </w:pPr>
      <w:proofErr w:type="gramStart"/>
      <w:r w:rsidRPr="0007530A">
        <w:rPr>
          <w:rFonts w:ascii="Arial Narrow" w:hAnsi="Arial Narrow"/>
          <w:b/>
        </w:rPr>
        <w:t>расположе</w:t>
      </w:r>
      <w:r>
        <w:rPr>
          <w:rFonts w:ascii="Arial Narrow" w:hAnsi="Arial Narrow"/>
          <w:b/>
        </w:rPr>
        <w:t>нному по адресу: г. Кострома, ул. Экскаваторщиков, дом 54, 56.</w:t>
      </w:r>
      <w:proofErr w:type="gramEnd"/>
    </w:p>
    <w:p w:rsidR="00FA39E7" w:rsidRDefault="00FA39E7" w:rsidP="00FA39E7">
      <w:pPr>
        <w:jc w:val="center"/>
        <w:rPr>
          <w:b/>
          <w:color w:val="0000FF"/>
        </w:rPr>
      </w:pPr>
    </w:p>
    <w:p w:rsidR="00FA39E7" w:rsidRDefault="00FA39E7" w:rsidP="00FA39E7">
      <w:pPr>
        <w:jc w:val="center"/>
        <w:rPr>
          <w:color w:val="0000FF"/>
        </w:rPr>
      </w:pPr>
    </w:p>
    <w:p w:rsidR="00FA39E7" w:rsidRDefault="00FA39E7" w:rsidP="00FA39E7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              07.04.2017г.</w:t>
      </w:r>
    </w:p>
    <w:p w:rsidR="00FA39E7" w:rsidRDefault="00FA39E7" w:rsidP="00FA39E7">
      <w:pPr>
        <w:rPr>
          <w:color w:val="0000FF"/>
        </w:rPr>
      </w:pPr>
    </w:p>
    <w:p w:rsidR="00FA39E7" w:rsidRPr="00190E22" w:rsidRDefault="00FA39E7" w:rsidP="00FA39E7">
      <w:pPr>
        <w:rPr>
          <w:color w:val="0000FF"/>
        </w:rPr>
      </w:pPr>
      <w:r>
        <w:rPr>
          <w:color w:val="0000FF"/>
        </w:rPr>
        <w:t>Читать   п.10  в разделе « Информация о Застройщике» в  новой  редакции:</w:t>
      </w:r>
    </w:p>
    <w:p w:rsidR="00FA39E7" w:rsidRPr="00190E22" w:rsidRDefault="00FA39E7" w:rsidP="00FA39E7">
      <w:pPr>
        <w:rPr>
          <w:color w:val="0000FF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513"/>
        <w:gridCol w:w="3544"/>
        <w:gridCol w:w="3366"/>
      </w:tblGrid>
      <w:tr w:rsidR="00FA39E7" w:rsidTr="00B3083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73" w:type="dxa"/>
            <w:gridSpan w:val="3"/>
          </w:tcPr>
          <w:p w:rsidR="00FA39E7" w:rsidRDefault="00FA39E7" w:rsidP="00B30831">
            <w:pPr>
              <w:ind w:left="194"/>
              <w:jc w:val="center"/>
              <w:rPr>
                <w:b/>
                <w:color w:val="0000FF"/>
              </w:rPr>
            </w:pPr>
          </w:p>
          <w:p w:rsidR="00FA39E7" w:rsidRPr="005E7D73" w:rsidRDefault="00FA39E7" w:rsidP="00B30831">
            <w:pPr>
              <w:ind w:left="194"/>
              <w:jc w:val="center"/>
              <w:rPr>
                <w:b/>
                <w:color w:val="0000FF"/>
              </w:rPr>
            </w:pPr>
            <w:r w:rsidRPr="005E7D73">
              <w:rPr>
                <w:b/>
                <w:color w:val="0000FF"/>
              </w:rPr>
              <w:t>Предыдущая редакция</w:t>
            </w:r>
          </w:p>
          <w:p w:rsidR="00FA39E7" w:rsidRDefault="00FA39E7" w:rsidP="00B30831">
            <w:pPr>
              <w:ind w:left="194"/>
              <w:rPr>
                <w:color w:val="0000FF"/>
              </w:rPr>
            </w:pPr>
          </w:p>
        </w:tc>
        <w:tc>
          <w:tcPr>
            <w:tcW w:w="3366" w:type="dxa"/>
          </w:tcPr>
          <w:p w:rsidR="00FA39E7" w:rsidRDefault="00FA39E7" w:rsidP="00B30831">
            <w:pPr>
              <w:rPr>
                <w:color w:val="0000FF"/>
              </w:rPr>
            </w:pPr>
          </w:p>
          <w:p w:rsidR="00FA39E7" w:rsidRPr="005E7D73" w:rsidRDefault="00FA39E7" w:rsidP="00B30831">
            <w:pPr>
              <w:rPr>
                <w:b/>
                <w:color w:val="0000FF"/>
              </w:rPr>
            </w:pPr>
            <w:r>
              <w:rPr>
                <w:color w:val="0000FF"/>
              </w:rPr>
              <w:t xml:space="preserve">     </w:t>
            </w:r>
            <w:r w:rsidRPr="005E7D73">
              <w:rPr>
                <w:b/>
                <w:color w:val="0000FF"/>
              </w:rPr>
              <w:t>Новая редакция</w:t>
            </w:r>
          </w:p>
        </w:tc>
      </w:tr>
      <w:tr w:rsidR="00FA39E7" w:rsidRPr="007A39F8" w:rsidTr="00B30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E7" w:rsidRPr="00190E22" w:rsidRDefault="00FA39E7" w:rsidP="00B30831">
            <w:pPr>
              <w:snapToGrid w:val="0"/>
              <w:rPr>
                <w:iCs/>
                <w:color w:val="0000FF"/>
                <w:spacing w:val="2"/>
                <w:sz w:val="18"/>
                <w:szCs w:val="18"/>
              </w:rPr>
            </w:pPr>
          </w:p>
          <w:p w:rsidR="00FA39E7" w:rsidRPr="00190E22" w:rsidRDefault="00FA39E7" w:rsidP="00B30831">
            <w:pPr>
              <w:snapToGrid w:val="0"/>
              <w:jc w:val="center"/>
              <w:rPr>
                <w:iCs/>
                <w:color w:val="0000FF"/>
                <w:spacing w:val="2"/>
                <w:kern w:val="2"/>
              </w:rPr>
            </w:pPr>
            <w:r w:rsidRPr="00190E22">
              <w:rPr>
                <w:iCs/>
                <w:color w:val="0000FF"/>
                <w:spacing w:val="2"/>
              </w:rPr>
              <w:t>10)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E7" w:rsidRPr="00190E22" w:rsidRDefault="00FA39E7" w:rsidP="00B30831">
            <w:pPr>
              <w:snapToGrid w:val="0"/>
              <w:jc w:val="both"/>
              <w:rPr>
                <w:color w:val="0000FF"/>
              </w:rPr>
            </w:pPr>
          </w:p>
          <w:p w:rsidR="00FA39E7" w:rsidRDefault="00FA39E7" w:rsidP="00B30831">
            <w:pPr>
              <w:snapToGrid w:val="0"/>
              <w:jc w:val="both"/>
              <w:rPr>
                <w:color w:val="0000FF"/>
                <w:kern w:val="2"/>
              </w:rPr>
            </w:pPr>
            <w:r>
              <w:rPr>
                <w:color w:val="0000FF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E7" w:rsidRPr="00190E22" w:rsidRDefault="00FA39E7" w:rsidP="00B30831">
            <w:pPr>
              <w:snapToGrid w:val="0"/>
              <w:jc w:val="both"/>
            </w:pPr>
          </w:p>
          <w:p w:rsidR="00FA39E7" w:rsidRDefault="00FA39E7" w:rsidP="00B30831">
            <w:pPr>
              <w:snapToGrid w:val="0"/>
              <w:jc w:val="both"/>
              <w:rPr>
                <w:kern w:val="2"/>
              </w:rPr>
            </w:pPr>
            <w:r>
              <w:t xml:space="preserve">1.Залог права собственности земельного участка. </w:t>
            </w:r>
          </w:p>
          <w:p w:rsidR="00FA39E7" w:rsidRDefault="00FA39E7" w:rsidP="00B30831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>
              <w:rPr>
                <w:i/>
                <w:sz w:val="22"/>
                <w:szCs w:val="22"/>
              </w:rPr>
              <w:t>Генерального договора страхования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№35-95993/2016 от 13.09.2016г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заключенного с Обществом с ограниченной ответственностью</w:t>
            </w:r>
            <w:proofErr w:type="gramEnd"/>
            <w:r>
              <w:rPr>
                <w:sz w:val="22"/>
                <w:szCs w:val="22"/>
              </w:rPr>
              <w:t xml:space="preserve"> «Региональная страховая компания»,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ОГРН: 1021801434643; ИНН: 1832008660; КПП: 997950001</w:t>
            </w:r>
          </w:p>
          <w:p w:rsidR="00FA39E7" w:rsidRDefault="00FA39E7" w:rsidP="00B30831">
            <w:pPr>
              <w:snapToGrid w:val="0"/>
              <w:jc w:val="both"/>
              <w:rPr>
                <w:kern w:val="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E7" w:rsidRDefault="00FA39E7" w:rsidP="00B30831">
            <w:pPr>
              <w:snapToGrid w:val="0"/>
              <w:jc w:val="both"/>
              <w:rPr>
                <w:kern w:val="2"/>
              </w:rPr>
            </w:pPr>
            <w:r>
              <w:t xml:space="preserve">1.Залог права собственности земельного участка. </w:t>
            </w:r>
          </w:p>
          <w:p w:rsidR="00FA39E7" w:rsidRPr="00256BC8" w:rsidRDefault="00FA39E7" w:rsidP="00B30831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>
              <w:rPr>
                <w:i/>
                <w:sz w:val="22"/>
                <w:szCs w:val="22"/>
              </w:rPr>
              <w:t>Генерального договора страхования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</w:t>
            </w:r>
            <w:r>
              <w:rPr>
                <w:i/>
                <w:sz w:val="22"/>
                <w:szCs w:val="22"/>
              </w:rPr>
              <w:t>роительстве №35-95993/2016 от 07.04</w:t>
            </w:r>
            <w:r>
              <w:rPr>
                <w:i/>
                <w:sz w:val="22"/>
                <w:szCs w:val="22"/>
              </w:rPr>
              <w:t>.201</w:t>
            </w:r>
            <w:r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г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заключенного с Обществом с ограниченной ответственностью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56BC8">
              <w:rPr>
                <w:sz w:val="20"/>
                <w:szCs w:val="20"/>
              </w:rPr>
              <w:t>«ПРОМИНСТРАХ»,</w:t>
            </w:r>
            <w:r w:rsidRPr="00256BC8">
              <w:rPr>
                <w:color w:val="000000"/>
                <w:sz w:val="20"/>
                <w:szCs w:val="20"/>
              </w:rPr>
              <w:t xml:space="preserve"> ОГРН: 1027700355935; ИНН: 7704216908; КПП: 770301001. Адрес: </w:t>
            </w:r>
            <w:proofErr w:type="gramStart"/>
            <w:r w:rsidRPr="00256BC8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56BC8">
              <w:rPr>
                <w:color w:val="000000"/>
                <w:sz w:val="20"/>
                <w:szCs w:val="20"/>
              </w:rPr>
              <w:t>. Москва, Набережная Краснопресненская, д.12, оф.1705-1707</w:t>
            </w:r>
          </w:p>
          <w:p w:rsidR="00FA39E7" w:rsidRPr="007A39F8" w:rsidRDefault="00FA39E7" w:rsidP="00B30831">
            <w:pPr>
              <w:snapToGrid w:val="0"/>
              <w:rPr>
                <w:color w:val="0000FF"/>
              </w:rPr>
            </w:pPr>
          </w:p>
        </w:tc>
      </w:tr>
    </w:tbl>
    <w:p w:rsidR="00FA39E7" w:rsidRDefault="00FA39E7" w:rsidP="00FA39E7">
      <w:pPr>
        <w:rPr>
          <w:color w:val="0000FF"/>
        </w:rPr>
      </w:pPr>
    </w:p>
    <w:p w:rsidR="00FA39E7" w:rsidRDefault="00FA39E7" w:rsidP="00FA39E7">
      <w:pPr>
        <w:rPr>
          <w:color w:val="0000FF"/>
        </w:rPr>
      </w:pPr>
    </w:p>
    <w:p w:rsidR="00FA39E7" w:rsidRDefault="00FA39E7" w:rsidP="00FA39E7">
      <w:pPr>
        <w:rPr>
          <w:color w:val="0000FF"/>
        </w:rPr>
      </w:pPr>
    </w:p>
    <w:p w:rsidR="00FA39E7" w:rsidRDefault="00FA39E7" w:rsidP="00FA39E7">
      <w:pPr>
        <w:rPr>
          <w:color w:val="0000FF"/>
        </w:rPr>
      </w:pPr>
    </w:p>
    <w:p w:rsidR="00FA39E7" w:rsidRPr="00190E22" w:rsidRDefault="00FA39E7" w:rsidP="00FA39E7">
      <w:pPr>
        <w:rPr>
          <w:color w:val="0000FF"/>
        </w:rPr>
      </w:pPr>
    </w:p>
    <w:p w:rsidR="00FA39E7" w:rsidRDefault="00FA39E7" w:rsidP="00FA39E7">
      <w:pPr>
        <w:rPr>
          <w:color w:val="0000FF"/>
        </w:rPr>
      </w:pPr>
      <w:r>
        <w:rPr>
          <w:color w:val="0000FF"/>
        </w:rPr>
        <w:t xml:space="preserve">              </w:t>
      </w:r>
      <w:r w:rsidRPr="007A39F8">
        <w:rPr>
          <w:color w:val="0000FF"/>
        </w:rPr>
        <w:t>Генеральный директор</w:t>
      </w:r>
    </w:p>
    <w:p w:rsidR="00FA39E7" w:rsidRPr="007A39F8" w:rsidRDefault="00FA39E7" w:rsidP="00FA39E7">
      <w:pPr>
        <w:rPr>
          <w:color w:val="0000FF"/>
        </w:rPr>
      </w:pPr>
      <w:r w:rsidRPr="007A39F8">
        <w:rPr>
          <w:color w:val="0000FF"/>
        </w:rPr>
        <w:t xml:space="preserve"> ООО «</w:t>
      </w:r>
      <w:r>
        <w:rPr>
          <w:color w:val="0000FF"/>
        </w:rPr>
        <w:t>Инвестиционная компания 2»                                                                        А. Б. Смирнов</w:t>
      </w:r>
    </w:p>
    <w:p w:rsidR="00FA39E7" w:rsidRDefault="00FA39E7" w:rsidP="00FA39E7">
      <w:pPr>
        <w:rPr>
          <w:color w:val="0000FF"/>
        </w:rPr>
      </w:pPr>
    </w:p>
    <w:p w:rsidR="0022456C" w:rsidRDefault="0022456C"/>
    <w:sectPr w:rsidR="0022456C" w:rsidSect="00AF7977">
      <w:footerReference w:type="default" r:id="rId4"/>
      <w:footnotePr>
        <w:pos w:val="beneathText"/>
      </w:footnotePr>
      <w:pgSz w:w="11905" w:h="16837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22" w:rsidRDefault="0022456C">
    <w:pPr>
      <w:pStyle w:val="a3"/>
      <w:jc w:val="center"/>
    </w:pPr>
  </w:p>
  <w:p w:rsidR="00190E22" w:rsidRDefault="0022456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FA39E7"/>
    <w:rsid w:val="0022456C"/>
    <w:rsid w:val="00FA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39E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FA39E7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5">
    <w:name w:val="List Paragraph"/>
    <w:basedOn w:val="a"/>
    <w:uiPriority w:val="34"/>
    <w:qFormat/>
    <w:rsid w:val="00FA39E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2017-04-19T07:59:00Z</dcterms:created>
  <dcterms:modified xsi:type="dcterms:W3CDTF">2017-04-19T07:59:00Z</dcterms:modified>
</cp:coreProperties>
</file>