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85" w:rsidRPr="00E47AEE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Изменения в проектную декларацию </w:t>
      </w:r>
    </w:p>
    <w:p w:rsidR="00F05D85" w:rsidRPr="00E47AEE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F05D85" w:rsidRPr="00E47AEE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>г. Кострома, ул. Юных Пионеров, дом 39.</w:t>
      </w:r>
    </w:p>
    <w:p w:rsidR="00F05D85" w:rsidRPr="00E47AEE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000000" w:themeColor="text1"/>
          <w:sz w:val="28"/>
          <w:szCs w:val="28"/>
        </w:rPr>
      </w:pPr>
    </w:p>
    <w:p w:rsidR="00F05D85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3012CE" w:rsidRDefault="003012CE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</w:p>
    <w:p w:rsidR="00FB0EEB" w:rsidRPr="00E273B0" w:rsidRDefault="003012CE" w:rsidP="00FB0EEB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3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Добавить в пункт </w:t>
      </w:r>
      <w:r w:rsidR="00FB0EEB" w:rsidRPr="00E273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2.2. Информация о государственной экспертизе проектной документации и результатов инженерных изысканий.  </w:t>
      </w:r>
      <w:r w:rsidRPr="00E273B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Общество с ограниченной ответственностью «ИМХОТЕП»</w:t>
      </w:r>
      <w:r w:rsidR="00FB0EEB" w:rsidRPr="00E273B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 П</w:t>
      </w:r>
      <w:r w:rsidR="00FB0EEB"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оложительное заключение негосударственной экспертизы </w:t>
      </w:r>
      <w:r w:rsidR="00FB0EEB" w:rsidRPr="00E273B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</w:t>
      </w:r>
      <w:r w:rsidR="00FB0EEB"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44-1-2-0060-15, утверждено Директором ООО «ИМХОТЕП» </w:t>
      </w:r>
      <w:r w:rsid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 Коньковым, 08.06.2015</w:t>
      </w:r>
      <w:r w:rsidR="00FB0EEB"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FB0EEB" w:rsidRPr="00E273B0" w:rsidRDefault="00FB0EEB" w:rsidP="003012CE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3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2.3. Информация о  разрешении на  строительство: </w:t>
      </w:r>
      <w:r w:rsidRPr="00E273B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разрешение на строительство</w:t>
      </w:r>
      <w:r w:rsidRPr="00E273B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ar-SA"/>
        </w:rPr>
        <w:t xml:space="preserve"> </w:t>
      </w:r>
      <w:r w:rsidRPr="00E273B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№ </w:t>
      </w:r>
      <w:r w:rsidR="003012CE" w:rsidRPr="00E273B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44-</w:t>
      </w:r>
      <w:r w:rsidRPr="00E273B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ar-SA"/>
        </w:rPr>
        <w:t>RU</w:t>
      </w:r>
      <w:r w:rsidR="003012CE" w:rsidRPr="00E273B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ar-SA"/>
        </w:rPr>
        <w:t xml:space="preserve"> 44328000-407-2015</w:t>
      </w:r>
      <w:r w:rsidRPr="00E273B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ar-SA"/>
        </w:rPr>
        <w:t xml:space="preserve"> </w:t>
      </w:r>
      <w:r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E273B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3012CE"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23.09.2015</w:t>
      </w:r>
      <w:r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E273B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выдано Администрацией города Костромы, срок действия  настоящего разрешения до</w:t>
      </w:r>
      <w:r w:rsidRPr="00E273B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3012CE"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23.09.</w:t>
      </w:r>
      <w:r w:rsidRPr="00E273B0">
        <w:rPr>
          <w:rFonts w:ascii="Times New Roman" w:eastAsia="Times New Roman" w:hAnsi="Times New Roman" w:cs="Times New Roman"/>
          <w:sz w:val="24"/>
          <w:szCs w:val="24"/>
          <w:lang w:eastAsia="ar-SA"/>
        </w:rPr>
        <w:t>2015 г.</w:t>
      </w:r>
    </w:p>
    <w:p w:rsidR="00F05D85" w:rsidRPr="00A517C0" w:rsidRDefault="00F05D85" w:rsidP="003012CE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517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Читать в пункте  2.5. Информация о  местоположении жилого дома и его описание: </w:t>
      </w:r>
    </w:p>
    <w:p w:rsidR="00F05D85" w:rsidRPr="00A517C0" w:rsidRDefault="00F05D85" w:rsidP="003012CE">
      <w:pPr>
        <w:widowControl w:val="0"/>
        <w:shd w:val="clear" w:color="auto" w:fill="FFFFFF"/>
        <w:tabs>
          <w:tab w:val="left" w:pos="627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A517C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Многоквартирный ж</w:t>
      </w:r>
      <w:r w:rsidRPr="00A517C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>илой дом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A517C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>№ 39 (по ГП)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</w:p>
    <w:p w:rsidR="00F05D85" w:rsidRDefault="00F05D85" w:rsidP="003012CE">
      <w:pPr>
        <w:widowControl w:val="0"/>
        <w:shd w:val="clear" w:color="auto" w:fill="FFFFFF"/>
        <w:tabs>
          <w:tab w:val="left" w:pos="627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Проектируемое здание представляет собой 3-х секционн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ый 5-и этажный жилой дом с цоколем и расположенными на 5 </w:t>
      </w:r>
      <w:r w:rsidR="000E41E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этаже </w:t>
      </w:r>
      <w:r w:rsidR="00294C37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двухуровневыми квартирами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 Прямоугольное в плане здание имеет помещени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я общего назначения в цокольном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первом этажах. На первом этаже располагаются помещения </w:t>
      </w:r>
      <w:r w:rsidR="00294C37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магазина 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 административно-бытовыми и техническими пом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ещениями, в цокольном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этаже</w:t>
      </w:r>
      <w:r w:rsidR="006D519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- 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технические помещения.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тажи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со 2 по 4 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являются типовыми по планировке и представлены одно- и двухкомнатными квартирами.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На 5 этаже расположены одн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о-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 и двухкомнатные </w:t>
      </w:r>
      <w:r w:rsidR="006D519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двухуровневые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квартиры. 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На каждом жилом этаже запроектировано 12 квартир, из которых семь 2-х комнатных и 5 однокомнатных. Всего в жилом доме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запроектировано 48 квартир, из которых 12 </w:t>
      </w:r>
      <w:r w:rsidR="006D519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– квартир</w:t>
      </w:r>
      <w:r w:rsidR="00685538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ы</w:t>
      </w:r>
      <w:r w:rsidR="006D519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двухуровневые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Высота жилых этажей в чистоте -2,5м.</w:t>
      </w:r>
      <w:r w:rsidR="00685538"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Наружные стены жилого дома облицовываются лицевым р</w:t>
      </w:r>
      <w:r w:rsidR="006D519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азноцветным силикатным кирпичом.</w:t>
      </w:r>
      <w:r w:rsidR="00CD4391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A517C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Цоколь отштукатуривается цементно-песчаным раствором с последующей окраской. Внутренняя отделка жилых помещений черновая. </w:t>
      </w:r>
    </w:p>
    <w:p w:rsidR="00685538" w:rsidRPr="00A517C0" w:rsidRDefault="00685538" w:rsidP="00F05D85">
      <w:pPr>
        <w:widowControl w:val="0"/>
        <w:shd w:val="clear" w:color="auto" w:fill="FFFFFF"/>
        <w:tabs>
          <w:tab w:val="left" w:pos="6278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57F" w:rsidRPr="00CB557F" w:rsidRDefault="00CB557F" w:rsidP="00CB557F">
      <w:pPr>
        <w:keepNext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Технико-экономические показатели по объекту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4631"/>
        <w:gridCol w:w="1654"/>
        <w:gridCol w:w="2342"/>
      </w:tblGrid>
      <w:tr w:rsidR="00CB557F" w:rsidRPr="00CB557F" w:rsidTr="00882166">
        <w:tc>
          <w:tcPr>
            <w:tcW w:w="667" w:type="dxa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54" w:type="dxa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342" w:type="dxa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застройки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Start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A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1183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квартир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Start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A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2224,84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общественных помещений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Start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A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1543,7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Строительный объем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A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16246,25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строительный объем ниже </w:t>
            </w:r>
            <w:proofErr w:type="spellStart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</w:t>
            </w:r>
            <w:proofErr w:type="spellEnd"/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ym w:font="Symbol" w:char="F0B1"/>
            </w: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0.000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A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3819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этажей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(включая подвальный эксплуатируемый этаж)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квартир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1-но комнатные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2-х комнатные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Нежилые помещения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эксплуатации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Расчетный удельный расход тепловой энергии на отопление здания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кДж/(м</w:t>
            </w:r>
            <w:proofErr w:type="gramStart"/>
            <w:r w:rsidRPr="00CB557F">
              <w:rPr>
                <w:rFonts w:ascii="Times New Roman" w:eastAsia="Times New Roman" w:hAnsi="Times New Roman" w:cs="Times New Roman"/>
                <w:noProof/>
                <w:color w:val="000000"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7A7591CD" wp14:editId="0B675FAF">
                  <wp:extent cx="1047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·°</w:t>
            </w:r>
            <w:proofErr w:type="spellStart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·сут</w:t>
            </w:r>
            <w:proofErr w:type="spellEnd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[кДж/(м</w:t>
            </w:r>
            <w:r w:rsidRPr="00CB557F">
              <w:rPr>
                <w:rFonts w:ascii="Times New Roman" w:eastAsia="Times New Roman" w:hAnsi="Times New Roman" w:cs="Times New Roman"/>
                <w:noProof/>
                <w:color w:val="000000"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17CE79F1" wp14:editId="6728E352">
                  <wp:extent cx="10477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·°</w:t>
            </w:r>
            <w:proofErr w:type="spellStart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С·сут</w:t>
            </w:r>
            <w:proofErr w:type="spellEnd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)]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38,6</w:t>
            </w:r>
          </w:p>
        </w:tc>
      </w:tr>
      <w:tr w:rsidR="00CB557F" w:rsidRPr="00CB557F" w:rsidTr="00882166">
        <w:tc>
          <w:tcPr>
            <w:tcW w:w="667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31" w:type="dxa"/>
          </w:tcPr>
          <w:p w:rsidR="00CB557F" w:rsidRPr="00CB557F" w:rsidRDefault="00CB557F" w:rsidP="00CB557F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Нормируемый удельный расход тепловой энергии на отопление здания</w:t>
            </w:r>
          </w:p>
        </w:tc>
        <w:tc>
          <w:tcPr>
            <w:tcW w:w="1654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кДж/(м</w:t>
            </w:r>
            <w:proofErr w:type="gramStart"/>
            <w:r w:rsidRPr="00CB557F">
              <w:rPr>
                <w:rFonts w:ascii="Times New Roman" w:eastAsia="Times New Roman" w:hAnsi="Times New Roman" w:cs="Times New Roman"/>
                <w:noProof/>
                <w:color w:val="000000"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26A5B9A6" wp14:editId="3ECFEE9F">
                  <wp:extent cx="10477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·°</w:t>
            </w:r>
            <w:proofErr w:type="spellStart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gramEnd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·сут</w:t>
            </w:r>
            <w:proofErr w:type="spellEnd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[кДж/(м</w:t>
            </w:r>
            <w:r w:rsidRPr="00CB557F">
              <w:rPr>
                <w:rFonts w:ascii="Times New Roman" w:eastAsia="Times New Roman" w:hAnsi="Times New Roman" w:cs="Times New Roman"/>
                <w:noProof/>
                <w:color w:val="000000"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4A021105" wp14:editId="4C53BCB1">
                  <wp:extent cx="10477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·°</w:t>
            </w:r>
            <w:proofErr w:type="spellStart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С·сут</w:t>
            </w:r>
            <w:proofErr w:type="spellEnd"/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)]</w:t>
            </w:r>
          </w:p>
        </w:tc>
        <w:tc>
          <w:tcPr>
            <w:tcW w:w="2342" w:type="dxa"/>
            <w:vAlign w:val="center"/>
          </w:tcPr>
          <w:p w:rsidR="00CB557F" w:rsidRPr="00CB557F" w:rsidRDefault="00CB557F" w:rsidP="00CB557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B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136</w:t>
            </w:r>
          </w:p>
        </w:tc>
      </w:tr>
    </w:tbl>
    <w:p w:rsidR="00F05D85" w:rsidRPr="00E47AEE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b/>
          <w:color w:val="A7001F"/>
          <w:sz w:val="24"/>
          <w:szCs w:val="24"/>
        </w:rPr>
      </w:pPr>
    </w:p>
    <w:p w:rsidR="00F05D85" w:rsidRPr="00E47AEE" w:rsidRDefault="00F05D85" w:rsidP="003B74A3">
      <w:pPr>
        <w:widowControl w:val="0"/>
        <w:shd w:val="clear" w:color="auto" w:fill="FFFFFF"/>
        <w:tabs>
          <w:tab w:val="left" w:pos="6278"/>
        </w:tabs>
        <w:suppressAutoHyphens/>
        <w:spacing w:after="120" w:line="360" w:lineRule="auto"/>
        <w:ind w:left="284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AE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</w:p>
    <w:p w:rsidR="00F05D85" w:rsidRPr="00E47AEE" w:rsidRDefault="00FC381F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  <w:r w:rsidRPr="00E47AEE">
        <w:rPr>
          <w:color w:val="262626"/>
          <w:sz w:val="24"/>
          <w:szCs w:val="24"/>
        </w:rPr>
        <w:t>             «5» ноября</w:t>
      </w:r>
      <w:r w:rsidR="00F05D85" w:rsidRPr="00E47AEE">
        <w:rPr>
          <w:color w:val="262626"/>
          <w:sz w:val="24"/>
          <w:szCs w:val="24"/>
        </w:rPr>
        <w:t xml:space="preserve">  2015 г.</w:t>
      </w:r>
    </w:p>
    <w:p w:rsidR="00F05D85" w:rsidRPr="00E47AEE" w:rsidRDefault="00F05D85" w:rsidP="00F05D85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F05D85" w:rsidRPr="00E47AEE" w:rsidRDefault="00F05D85" w:rsidP="00F05D8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Генеральный директор</w:t>
      </w:r>
    </w:p>
    <w:p w:rsidR="00F05D85" w:rsidRPr="00E47AEE" w:rsidRDefault="00F05D85" w:rsidP="00F05D8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  <w:u w:val="single"/>
        </w:rPr>
        <w:t xml:space="preserve"> ООО «Инвестиционная компания 2»</w:t>
      </w:r>
      <w:r w:rsidRPr="00E47AEE">
        <w:rPr>
          <w:rFonts w:ascii="Times New Roman" w:hAnsi="Times New Roman"/>
          <w:szCs w:val="24"/>
        </w:rPr>
        <w:t xml:space="preserve">           ______________      </w:t>
      </w:r>
      <w:r w:rsidRPr="00E47AEE">
        <w:rPr>
          <w:rFonts w:ascii="Times New Roman" w:hAnsi="Times New Roman"/>
          <w:szCs w:val="24"/>
          <w:u w:val="single"/>
        </w:rPr>
        <w:t>/Смирнов А.Б./</w:t>
      </w:r>
    </w:p>
    <w:p w:rsidR="00F05D85" w:rsidRPr="00E47AEE" w:rsidRDefault="00F05D85" w:rsidP="00F05D8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</w:t>
      </w:r>
      <w:r w:rsidR="00A95AB6">
        <w:rPr>
          <w:rFonts w:ascii="Times New Roman" w:hAnsi="Times New Roman"/>
          <w:szCs w:val="24"/>
        </w:rPr>
        <w:t xml:space="preserve">      </w:t>
      </w:r>
      <w:r w:rsidRPr="00E47AEE">
        <w:rPr>
          <w:rFonts w:ascii="Times New Roman" w:hAnsi="Times New Roman"/>
          <w:szCs w:val="24"/>
        </w:rPr>
        <w:t xml:space="preserve"> (должность руководителя)                                 </w:t>
      </w:r>
      <w:r w:rsidR="00A95AB6">
        <w:rPr>
          <w:rFonts w:ascii="Times New Roman" w:hAnsi="Times New Roman"/>
          <w:szCs w:val="24"/>
        </w:rPr>
        <w:t xml:space="preserve">                     </w:t>
      </w:r>
      <w:r w:rsidRPr="00E47AEE">
        <w:rPr>
          <w:rFonts w:ascii="Times New Roman" w:hAnsi="Times New Roman"/>
          <w:szCs w:val="24"/>
        </w:rPr>
        <w:t xml:space="preserve">   (подпись)                                      </w:t>
      </w:r>
      <w:r w:rsidR="00A95AB6">
        <w:rPr>
          <w:rFonts w:ascii="Times New Roman" w:hAnsi="Times New Roman"/>
          <w:szCs w:val="24"/>
        </w:rPr>
        <w:t xml:space="preserve">  </w:t>
      </w:r>
      <w:r w:rsidRPr="00E47AEE">
        <w:rPr>
          <w:rFonts w:ascii="Times New Roman" w:hAnsi="Times New Roman"/>
          <w:szCs w:val="24"/>
        </w:rPr>
        <w:t>(фамилия, инициалы)</w:t>
      </w:r>
    </w:p>
    <w:p w:rsidR="00F05D85" w:rsidRPr="00E47AEE" w:rsidRDefault="00F05D85" w:rsidP="00F05D85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    </w:t>
      </w:r>
      <w:r w:rsidR="00A95AB6">
        <w:rPr>
          <w:rFonts w:ascii="Times New Roman" w:hAnsi="Times New Roman"/>
          <w:szCs w:val="24"/>
        </w:rPr>
        <w:t xml:space="preserve">         </w:t>
      </w:r>
      <w:r w:rsidRPr="00E47AEE">
        <w:rPr>
          <w:rFonts w:ascii="Times New Roman" w:hAnsi="Times New Roman"/>
          <w:szCs w:val="24"/>
        </w:rPr>
        <w:t xml:space="preserve"> М.П.</w:t>
      </w:r>
    </w:p>
    <w:p w:rsidR="007212F7" w:rsidRPr="00E47AEE" w:rsidRDefault="007212F7">
      <w:pPr>
        <w:rPr>
          <w:rFonts w:ascii="Times New Roman" w:hAnsi="Times New Roman" w:cs="Times New Roman"/>
          <w:sz w:val="24"/>
          <w:szCs w:val="24"/>
        </w:rPr>
      </w:pPr>
    </w:p>
    <w:sectPr w:rsidR="007212F7" w:rsidRPr="00E4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EA"/>
    <w:rsid w:val="000E41E6"/>
    <w:rsid w:val="00205BEA"/>
    <w:rsid w:val="00294C37"/>
    <w:rsid w:val="003012CE"/>
    <w:rsid w:val="003B74A3"/>
    <w:rsid w:val="003E218E"/>
    <w:rsid w:val="00685538"/>
    <w:rsid w:val="006D519B"/>
    <w:rsid w:val="007212F7"/>
    <w:rsid w:val="007C702B"/>
    <w:rsid w:val="008039A4"/>
    <w:rsid w:val="00A95AB6"/>
    <w:rsid w:val="00AB72C9"/>
    <w:rsid w:val="00CB557F"/>
    <w:rsid w:val="00CD4391"/>
    <w:rsid w:val="00E273B0"/>
    <w:rsid w:val="00E47AEE"/>
    <w:rsid w:val="00F05D85"/>
    <w:rsid w:val="00F16711"/>
    <w:rsid w:val="00FB0EEB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5D8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F05D85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5D8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F05D85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19</cp:revision>
  <cp:lastPrinted>2015-12-02T08:14:00Z</cp:lastPrinted>
  <dcterms:created xsi:type="dcterms:W3CDTF">2015-09-08T14:02:00Z</dcterms:created>
  <dcterms:modified xsi:type="dcterms:W3CDTF">2015-12-10T07:14:00Z</dcterms:modified>
</cp:coreProperties>
</file>